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AD6F" w14:textId="77777777" w:rsidR="004B75B3" w:rsidRDefault="004B75B3" w:rsidP="004B75B3"/>
    <w:p w14:paraId="3DBDABB4" w14:textId="77777777" w:rsidR="00F46851" w:rsidRPr="00F46851" w:rsidRDefault="00F46851" w:rsidP="00F46851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</w:t>
      </w:r>
    </w:p>
    <w:p w14:paraId="2D581F28" w14:textId="77777777" w:rsidR="00F46851" w:rsidRPr="009D60E5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</w:pPr>
    </w:p>
    <w:p w14:paraId="3070EEC9" w14:textId="2AE4FA03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  <w:t>Общая численность обучающихся — 296 человек</w:t>
      </w:r>
    </w:p>
    <w:p w14:paraId="7785590D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за счет бюджетных ассигнований федерального бюджета — 0 человек</w:t>
      </w:r>
    </w:p>
    <w:p w14:paraId="51B6453A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588AA580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59FBFAC3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</w:t>
      </w:r>
      <w:r w:rsidRPr="00F4685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zh-CN" w:bidi="ar"/>
          <w14:ligatures w14:val="none"/>
        </w:rPr>
        <w:t>— 296 человек</w:t>
      </w:r>
    </w:p>
    <w:p w14:paraId="32CFEDD2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за счет бюджетных ассигнований местных бюджетов — 0 человек</w:t>
      </w:r>
    </w:p>
    <w:p w14:paraId="6DE3691A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48440627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74ACDBCF" w14:textId="77777777" w:rsidR="00F46851" w:rsidRPr="00F46851" w:rsidRDefault="00F46851" w:rsidP="00F46851">
      <w:pPr>
        <w:spacing w:after="60" w:line="276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</w:pPr>
      <w:r w:rsidRPr="00F4685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 w:bidi="ar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061F12E2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712423BE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127C2058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3EF18E3C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53EA6B76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63297BA3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4978FA06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411CA1E7" w14:textId="77777777" w:rsidR="004B75B3" w:rsidRPr="00F46851" w:rsidRDefault="004B75B3" w:rsidP="004B75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ko-KR"/>
          <w14:ligatures w14:val="none"/>
        </w:rPr>
      </w:pPr>
    </w:p>
    <w:p w14:paraId="78F53AF8" w14:textId="77777777" w:rsidR="004B75B3" w:rsidRPr="00F46851" w:rsidRDefault="004B75B3" w:rsidP="004B75B3"/>
    <w:p w14:paraId="7DBA318C" w14:textId="77777777" w:rsidR="00BC014F" w:rsidRDefault="00BC014F"/>
    <w:sectPr w:rsidR="00B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F"/>
    <w:rsid w:val="004B75B3"/>
    <w:rsid w:val="004D06E1"/>
    <w:rsid w:val="00841D53"/>
    <w:rsid w:val="009D60E5"/>
    <w:rsid w:val="00BC014F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F0C2D"/>
  <w15:chartTrackingRefBased/>
  <w15:docId w15:val="{45B031B7-FE02-4DFC-83EC-63B65E3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C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01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1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1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1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1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1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1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1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1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1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11"/>
    <w:uiPriority w:val="1"/>
    <w:qFormat/>
    <w:rsid w:val="004B75B3"/>
    <w:pPr>
      <w:spacing w:after="0" w:line="240" w:lineRule="auto"/>
      <w:jc w:val="both"/>
    </w:pPr>
    <w:rPr>
      <w:rFonts w:ascii="Microsoft Sans Serif" w:eastAsia="SimSun" w:hAnsi="Microsoft Sans Serif" w:cs="Microsoft Sans Serif"/>
      <w:kern w:val="0"/>
      <w:sz w:val="28"/>
      <w:szCs w:val="20"/>
      <w:lang w:eastAsia="ru-RU"/>
      <w14:ligatures w14:val="none"/>
    </w:rPr>
  </w:style>
  <w:style w:type="character" w:customStyle="1" w:styleId="ad">
    <w:name w:val="Основной текст Знак"/>
    <w:basedOn w:val="a0"/>
    <w:uiPriority w:val="99"/>
    <w:semiHidden/>
    <w:rsid w:val="004B75B3"/>
  </w:style>
  <w:style w:type="character" w:customStyle="1" w:styleId="11">
    <w:name w:val="Основной текст Знак1"/>
    <w:link w:val="ac"/>
    <w:uiPriority w:val="1"/>
    <w:locked/>
    <w:rsid w:val="004B75B3"/>
    <w:rPr>
      <w:rFonts w:ascii="Microsoft Sans Serif" w:eastAsia="SimSun" w:hAnsi="Microsoft Sans Serif" w:cs="Microsoft Sans Serif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0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Теньгаев</dc:creator>
  <cp:keywords/>
  <dc:description/>
  <cp:lastModifiedBy>Владимир Теньгаев</cp:lastModifiedBy>
  <cp:revision>5</cp:revision>
  <dcterms:created xsi:type="dcterms:W3CDTF">2025-02-22T15:59:00Z</dcterms:created>
  <dcterms:modified xsi:type="dcterms:W3CDTF">2025-02-22T16:12:00Z</dcterms:modified>
</cp:coreProperties>
</file>